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BA" w:rsidRPr="00B15049" w:rsidRDefault="00AF634B" w:rsidP="00E15DBA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fi-FI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fi-FI"/>
        </w:rPr>
        <w:t>Maapallon lämpötila ei ole noussut 18 vuoteen 8 kuukauteen</w:t>
      </w:r>
    </w:p>
    <w:p w:rsidR="00ED6684" w:rsidRDefault="00ED6684" w:rsidP="00E15DB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i-FI"/>
        </w:rPr>
      </w:pPr>
    </w:p>
    <w:p w:rsidR="00AF634B" w:rsidRDefault="00800E53" w:rsidP="00223CF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>Maapallon lämpötilaa kuvaavia esityksiä on useita. Pintalämpötilamittauksiin perustuvat mittaustulokset ovat HadCRUT4, GISS (NASA) ja NCDC (NOAA). Satelliittimit</w:t>
      </w:r>
      <w:r w:rsidR="003D4B2A">
        <w:rPr>
          <w:rFonts w:ascii="Arial" w:eastAsia="Times New Roman" w:hAnsi="Arial" w:cs="Arial"/>
          <w:bCs/>
          <w:sz w:val="24"/>
          <w:szCs w:val="24"/>
          <w:lang w:val="fi-FI"/>
        </w:rPr>
        <w:t>t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val="fi-FI"/>
        </w:rPr>
        <w:t>auksiin perustuvat tulokset ovat UAH MSU ja RSS MSU. Kuvassa 1 on yhteenveto näistä mittaustuloksista vuodesta 1979 lähtien.</w:t>
      </w:r>
    </w:p>
    <w:p w:rsidR="00AF634B" w:rsidRDefault="00AF634B" w:rsidP="00223CF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AF634B" w:rsidRDefault="00AF634B" w:rsidP="00223CF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AF634B" w:rsidRDefault="00AF634B" w:rsidP="00223CF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noProof/>
          <w:lang w:eastAsia="en-GB"/>
        </w:rPr>
        <w:drawing>
          <wp:inline distT="0" distB="0" distL="0" distR="0" wp14:anchorId="31F99D72" wp14:editId="05AADA2D">
            <wp:extent cx="6120130" cy="3401300"/>
            <wp:effectExtent l="0" t="0" r="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34B" w:rsidRDefault="00AF634B" w:rsidP="00223CF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Kuva 1. </w:t>
      </w:r>
      <w:r w:rsidR="00800E53">
        <w:rPr>
          <w:rFonts w:ascii="Arial" w:eastAsia="Times New Roman" w:hAnsi="Arial" w:cs="Arial"/>
          <w:bCs/>
          <w:sz w:val="24"/>
          <w:szCs w:val="24"/>
          <w:lang w:val="fi-FI"/>
        </w:rPr>
        <w:t>Pintalämpötilamittausten (punainen käyrä) ja satelliittimittausten (sininen käyrä) kuukausittaiset arvot sekä 37 kuukauden keskiarvokäyrät (Climate4you-sivusto).</w:t>
      </w:r>
    </w:p>
    <w:p w:rsidR="00800E53" w:rsidRDefault="00800E53" w:rsidP="00223CF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0942A1" w:rsidRDefault="00800E53" w:rsidP="009B327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>Satelliittimittausten mukaan lämpötila ei ole noussut 18 vuoteen 8 kuukauteen.</w:t>
      </w:r>
      <w:r w:rsidR="000942A1">
        <w:rPr>
          <w:rFonts w:ascii="Arial" w:eastAsia="Times New Roman" w:hAnsi="Arial" w:cs="Arial"/>
          <w:bCs/>
          <w:sz w:val="24"/>
          <w:szCs w:val="24"/>
          <w:lang w:val="fi-FI"/>
        </w:rPr>
        <w:t xml:space="preserve"> Tätä lämpötilan käyttäytymistä voi pohtia sitä taustaa vasten, että vuodesta 1750 lähtien ihmiskunnan hiiliemissiot ilmakehään ovat olleet yhteensä noin 400 </w:t>
      </w:r>
      <w:proofErr w:type="spellStart"/>
      <w:r w:rsidR="000942A1">
        <w:rPr>
          <w:rFonts w:ascii="Arial" w:eastAsia="Times New Roman" w:hAnsi="Arial" w:cs="Arial"/>
          <w:bCs/>
          <w:sz w:val="24"/>
          <w:szCs w:val="24"/>
          <w:lang w:val="fi-FI"/>
        </w:rPr>
        <w:t>GtC</w:t>
      </w:r>
      <w:proofErr w:type="spellEnd"/>
      <w:r w:rsidR="000942A1">
        <w:rPr>
          <w:rFonts w:ascii="Arial" w:eastAsia="Times New Roman" w:hAnsi="Arial" w:cs="Arial"/>
          <w:bCs/>
          <w:sz w:val="24"/>
          <w:szCs w:val="24"/>
          <w:lang w:val="fi-FI"/>
        </w:rPr>
        <w:t xml:space="preserve">. Vuodesta 1998 lähtien emissioiden kokonaismäärä on ollut n. 120 </w:t>
      </w:r>
      <w:proofErr w:type="spellStart"/>
      <w:r w:rsidR="000942A1">
        <w:rPr>
          <w:rFonts w:ascii="Arial" w:eastAsia="Times New Roman" w:hAnsi="Arial" w:cs="Arial"/>
          <w:bCs/>
          <w:sz w:val="24"/>
          <w:szCs w:val="24"/>
          <w:lang w:val="fi-FI"/>
        </w:rPr>
        <w:t>GtC</w:t>
      </w:r>
      <w:proofErr w:type="spellEnd"/>
      <w:r w:rsidR="000942A1">
        <w:rPr>
          <w:rFonts w:ascii="Arial" w:eastAsia="Times New Roman" w:hAnsi="Arial" w:cs="Arial"/>
          <w:bCs/>
          <w:sz w:val="24"/>
          <w:szCs w:val="24"/>
          <w:lang w:val="fi-FI"/>
        </w:rPr>
        <w:t xml:space="preserve"> eli noin 33 % kokonaismäärästä. Siitä huolimatta maapallon lämpötila ei suostu nousemaan.</w:t>
      </w:r>
      <w:r w:rsidR="009B3273">
        <w:rPr>
          <w:rFonts w:ascii="Arial" w:eastAsia="Times New Roman" w:hAnsi="Arial" w:cs="Arial"/>
          <w:bCs/>
          <w:sz w:val="24"/>
          <w:szCs w:val="24"/>
          <w:lang w:val="fi-FI"/>
        </w:rPr>
        <w:t xml:space="preserve"> </w:t>
      </w:r>
      <w:proofErr w:type="spellStart"/>
      <w:r w:rsidR="009B3273">
        <w:rPr>
          <w:rFonts w:ascii="Arial" w:eastAsia="Times New Roman" w:hAnsi="Arial" w:cs="Arial"/>
          <w:bCs/>
          <w:sz w:val="24"/>
          <w:szCs w:val="24"/>
          <w:lang w:val="fi-FI"/>
        </w:rPr>
        <w:t>IPCC:n</w:t>
      </w:r>
      <w:proofErr w:type="spellEnd"/>
      <w:r w:rsidR="009B3273">
        <w:rPr>
          <w:rFonts w:ascii="Arial" w:eastAsia="Times New Roman" w:hAnsi="Arial" w:cs="Arial"/>
          <w:bCs/>
          <w:sz w:val="24"/>
          <w:szCs w:val="24"/>
          <w:lang w:val="fi-FI"/>
        </w:rPr>
        <w:t xml:space="preserve"> oma malli </w:t>
      </w:r>
      <w:r w:rsidR="004378D0">
        <w:rPr>
          <w:rFonts w:ascii="Arial" w:eastAsia="Times New Roman" w:hAnsi="Arial" w:cs="Arial"/>
          <w:bCs/>
          <w:sz w:val="24"/>
          <w:szCs w:val="24"/>
          <w:lang w:val="fi-FI"/>
        </w:rPr>
        <w:t>ja tietokonemallien keskiarvo ovat n. 35 % liian korkeita</w:t>
      </w:r>
      <w:r w:rsidR="009B3273">
        <w:rPr>
          <w:rFonts w:ascii="Arial" w:eastAsia="Times New Roman" w:hAnsi="Arial" w:cs="Arial"/>
          <w:bCs/>
          <w:sz w:val="24"/>
          <w:szCs w:val="24"/>
          <w:lang w:val="fi-FI"/>
        </w:rPr>
        <w:t xml:space="preserve">. </w:t>
      </w:r>
      <w:r w:rsidR="00AF6B56">
        <w:rPr>
          <w:rFonts w:ascii="Arial" w:eastAsia="Times New Roman" w:hAnsi="Arial" w:cs="Arial"/>
          <w:bCs/>
          <w:sz w:val="24"/>
          <w:szCs w:val="24"/>
          <w:lang w:val="fi-FI"/>
        </w:rPr>
        <w:t>Kuitenkaan</w:t>
      </w:r>
      <w:r w:rsidR="009B3273">
        <w:rPr>
          <w:rFonts w:ascii="Arial" w:eastAsia="Times New Roman" w:hAnsi="Arial" w:cs="Arial"/>
          <w:bCs/>
          <w:sz w:val="24"/>
          <w:szCs w:val="24"/>
          <w:lang w:val="fi-FI"/>
        </w:rPr>
        <w:t xml:space="preserve"> suurin osa mediasta ei kirjoita asiasta mitään kriittistä.</w:t>
      </w:r>
    </w:p>
    <w:p w:rsidR="009B3273" w:rsidRDefault="009B3273" w:rsidP="009B327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9B3273" w:rsidRDefault="009B3273" w:rsidP="009B327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val="fi-FI"/>
        </w:rPr>
        <w:t>IPCC:n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ja sen myötäilijöiden keskuudessa on havaittavissa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kuitenkin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hermostumisen merkkejä.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fi-FI"/>
        </w:rPr>
        <w:t>IPCC:n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virallinen selitys on, että tämä on luonnollista vaihtelua.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Tähän voin yhtyä täysin rinnoin, että syy on luonnossa – ei ihmisessä.</w:t>
      </w:r>
    </w:p>
    <w:p w:rsidR="009B3273" w:rsidRDefault="009B3273" w:rsidP="009B327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9B3273" w:rsidRDefault="009B3273" w:rsidP="009B327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Muutamia havaintoja todellisuuden ja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fi-FI"/>
        </w:rPr>
        <w:t>IPCC:n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ennusteiden kesken (mukaillen C.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fi-FI"/>
        </w:rPr>
        <w:t>Monckton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of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fi-FI"/>
        </w:rPr>
        <w:t>Brenchley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fi-FI"/>
        </w:rPr>
        <w:t>):</w:t>
      </w:r>
    </w:p>
    <w:p w:rsidR="009B3273" w:rsidRDefault="009B3273" w:rsidP="009B327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9B3273" w:rsidRDefault="009B3273" w:rsidP="009B3273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Korkein havaittu lämpenemisnopeus kestäen yli 15 vuotta tapahtui vuosina 1974 -2006 ollen arvoltaan 2,0 </w:t>
      </w:r>
      <w:r w:rsidR="006A0CB8">
        <w:rPr>
          <w:rFonts w:ascii="Arial" w:eastAsia="Times New Roman" w:hAnsi="Arial" w:cs="Arial"/>
          <w:bCs/>
          <w:sz w:val="24"/>
          <w:szCs w:val="24"/>
          <w:lang w:val="fi-FI"/>
        </w:rPr>
        <w:t>°C/vuosisata.</w:t>
      </w:r>
    </w:p>
    <w:p w:rsidR="006A0CB8" w:rsidRDefault="006A0CB8" w:rsidP="006A0CB8">
      <w:pPr>
        <w:pStyle w:val="Luettelokappale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6A0CB8" w:rsidRDefault="006A0CB8" w:rsidP="009B3273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Tätä arvoa voi verrata Keski-Englannin mitattuun lämpenemisarvoon vuosina 1694 - 1733 ennen ihmisen vaikutusta, joka oli 4,33 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>°C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>/vuosisata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>.</w:t>
      </w:r>
    </w:p>
    <w:p w:rsidR="006A0CB8" w:rsidRPr="006A0CB8" w:rsidRDefault="006A0CB8" w:rsidP="006A0CB8">
      <w:pPr>
        <w:pStyle w:val="Luettelokappale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6A0CB8" w:rsidRDefault="006A0CB8" w:rsidP="009B3273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Jotta Suomen median ennustama 5 °C asteen lämpeneminen tapahtuisi vuoteen 2100 mennessä, lämpenemisvauhdin pitäisi olla yli </w:t>
      </w:r>
      <w:r w:rsidRPr="00AF6B56">
        <w:rPr>
          <w:rFonts w:ascii="Arial" w:eastAsia="Times New Roman" w:hAnsi="Arial" w:cs="Arial"/>
          <w:b/>
          <w:bCs/>
          <w:sz w:val="24"/>
          <w:szCs w:val="24"/>
          <w:lang w:val="fi-FI"/>
        </w:rPr>
        <w:t>kaksi kertaa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suurempi kuin mitä on mitattu yli 15 vuoden jaksolle vuodesta 1950 lähtien.</w:t>
      </w:r>
    </w:p>
    <w:p w:rsidR="006A0CB8" w:rsidRPr="006A0CB8" w:rsidRDefault="006A0CB8" w:rsidP="006A0CB8">
      <w:pPr>
        <w:pStyle w:val="Luettelokappale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6A0CB8" w:rsidRDefault="006A0CB8" w:rsidP="006A0CB8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Jotta 5 °C asteen lämpeneminen tapahtuisi vuoteen 2100 mennessä, 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lämpenemisvauhdin pitäisi olla yli </w:t>
      </w:r>
      <w:r w:rsidRPr="00AF6B56">
        <w:rPr>
          <w:rFonts w:ascii="Arial" w:eastAsia="Times New Roman" w:hAnsi="Arial" w:cs="Arial"/>
          <w:b/>
          <w:bCs/>
          <w:sz w:val="24"/>
          <w:szCs w:val="24"/>
          <w:lang w:val="fi-FI"/>
        </w:rPr>
        <w:t xml:space="preserve">neljä </w:t>
      </w:r>
      <w:r w:rsidRPr="00AF6B56">
        <w:rPr>
          <w:rFonts w:ascii="Arial" w:eastAsia="Times New Roman" w:hAnsi="Arial" w:cs="Arial"/>
          <w:b/>
          <w:bCs/>
          <w:sz w:val="24"/>
          <w:szCs w:val="24"/>
          <w:lang w:val="fi-FI"/>
        </w:rPr>
        <w:t>kertaa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suurempi</w:t>
      </w:r>
      <w:r w:rsidR="004378D0">
        <w:rPr>
          <w:rFonts w:ascii="Arial" w:eastAsia="Times New Roman" w:hAnsi="Arial" w:cs="Arial"/>
          <w:bCs/>
          <w:sz w:val="24"/>
          <w:szCs w:val="24"/>
          <w:lang w:val="fi-FI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kuin mitä on mitattu 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>vuodesta 1950 lähtien tähän päivään asti.</w:t>
      </w:r>
    </w:p>
    <w:p w:rsidR="006A0CB8" w:rsidRPr="006A0CB8" w:rsidRDefault="006A0CB8" w:rsidP="006A0CB8">
      <w:pPr>
        <w:pStyle w:val="Luettelokappale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6A0CB8" w:rsidRDefault="004378D0" w:rsidP="006A0CB8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Pintalämpötilamittaussarjoja epäillään tahallisesta manipuloinnista (historialliset arvot kylmenevät ilman selityksiä) sekä sopimattomista mittauspaikoista asutuskeskuksissa. Valtamerten pintalämpötiloja mittaavat 3600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fi-FI"/>
        </w:rPr>
        <w:t>ARGO-poijua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osoittavat vain 0,02 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>°C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/vuosikymmen eli 0,23 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>°C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>/vuosisata.</w:t>
      </w:r>
    </w:p>
    <w:p w:rsidR="006A0CB8" w:rsidRDefault="006A0CB8" w:rsidP="004378D0">
      <w:pPr>
        <w:pStyle w:val="Luettelokappale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B51D72" w:rsidRDefault="004378D0" w:rsidP="009B327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Äskettäin on ilmestynyt kaksi tutkimusta, joiden tekijöitä ovat Paul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fi-FI"/>
        </w:rPr>
        <w:t>Gierz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ja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fi-FI"/>
        </w:rPr>
        <w:t>Jud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fi-FI"/>
        </w:rPr>
        <w:t>Partin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et al. He </w:t>
      </w:r>
      <w:r w:rsidR="00FA5EC6">
        <w:rPr>
          <w:rFonts w:ascii="Arial" w:eastAsia="Times New Roman" w:hAnsi="Arial" w:cs="Arial"/>
          <w:bCs/>
          <w:sz w:val="24"/>
          <w:szCs w:val="24"/>
          <w:lang w:val="fi-FI"/>
        </w:rPr>
        <w:t>ovat mallintaneet sellaisen mahdollisuuden, että etenevä maapallon lämpeneminen voisi johta</w:t>
      </w:r>
      <w:r w:rsidR="00443DA8">
        <w:rPr>
          <w:rFonts w:ascii="Arial" w:eastAsia="Times New Roman" w:hAnsi="Arial" w:cs="Arial"/>
          <w:bCs/>
          <w:sz w:val="24"/>
          <w:szCs w:val="24"/>
          <w:lang w:val="fi-FI"/>
        </w:rPr>
        <w:t>a Euroopan kylmenemiseen. Tämän ilmiön syynä olisi jäätiköiden sulamisvesistä johtuva Atlantin merivirtojen häiriintyminen</w:t>
      </w:r>
      <w:r w:rsidR="00AF6B56">
        <w:rPr>
          <w:rFonts w:ascii="Arial" w:eastAsia="Times New Roman" w:hAnsi="Arial" w:cs="Arial"/>
          <w:bCs/>
          <w:sz w:val="24"/>
          <w:szCs w:val="24"/>
          <w:lang w:val="fi-FI"/>
        </w:rPr>
        <w:t xml:space="preserve"> tai jopa pysähtyminen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>.</w:t>
      </w:r>
    </w:p>
    <w:p w:rsidR="004378D0" w:rsidRDefault="004378D0" w:rsidP="009B327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4378D0" w:rsidRDefault="004378D0" w:rsidP="009B327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>On kuitenkin hyvä varautua siihen, että lämpötilat lähtisivät laskuun. Silloin voisi nostaa esiin tällaisia tutkimuksia ja todistaa, että kyllä tämäkin on</w:t>
      </w:r>
      <w:r w:rsidR="00AF6B56">
        <w:rPr>
          <w:rFonts w:ascii="Arial" w:eastAsia="Times New Roman" w:hAnsi="Arial" w:cs="Arial"/>
          <w:bCs/>
          <w:sz w:val="24"/>
          <w:szCs w:val="24"/>
          <w:lang w:val="fi-FI"/>
        </w:rPr>
        <w:t xml:space="preserve"> ihmisen aiheuttaman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ilmastonmuutoksen seurausta. </w:t>
      </w:r>
    </w:p>
    <w:p w:rsidR="004378D0" w:rsidRDefault="004378D0" w:rsidP="009B327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4378D0" w:rsidRDefault="004378D0" w:rsidP="009B3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i-FI"/>
        </w:rPr>
      </w:pPr>
    </w:p>
    <w:p w:rsidR="007B69AC" w:rsidRDefault="007B69AC" w:rsidP="00E15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</w:p>
    <w:sectPr w:rsidR="007B69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8D1"/>
    <w:multiLevelType w:val="hybridMultilevel"/>
    <w:tmpl w:val="9912A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35DA6"/>
    <w:multiLevelType w:val="hybridMultilevel"/>
    <w:tmpl w:val="E40C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BA"/>
    <w:rsid w:val="000942A1"/>
    <w:rsid w:val="00223CF5"/>
    <w:rsid w:val="00271E8F"/>
    <w:rsid w:val="002C5D41"/>
    <w:rsid w:val="00324753"/>
    <w:rsid w:val="003A5147"/>
    <w:rsid w:val="003D4B2A"/>
    <w:rsid w:val="003F5C21"/>
    <w:rsid w:val="004378D0"/>
    <w:rsid w:val="00443DA8"/>
    <w:rsid w:val="004A3857"/>
    <w:rsid w:val="00567A49"/>
    <w:rsid w:val="006A0CB8"/>
    <w:rsid w:val="006D04A7"/>
    <w:rsid w:val="006F6CDC"/>
    <w:rsid w:val="007B69AC"/>
    <w:rsid w:val="00800E53"/>
    <w:rsid w:val="00900954"/>
    <w:rsid w:val="0092175F"/>
    <w:rsid w:val="009B3273"/>
    <w:rsid w:val="009E2C85"/>
    <w:rsid w:val="00A707BD"/>
    <w:rsid w:val="00A85C9D"/>
    <w:rsid w:val="00AE771E"/>
    <w:rsid w:val="00AF634B"/>
    <w:rsid w:val="00AF6B56"/>
    <w:rsid w:val="00B15049"/>
    <w:rsid w:val="00B51D72"/>
    <w:rsid w:val="00B51E50"/>
    <w:rsid w:val="00B93941"/>
    <w:rsid w:val="00BB72C1"/>
    <w:rsid w:val="00C017E2"/>
    <w:rsid w:val="00C3725F"/>
    <w:rsid w:val="00E15DBA"/>
    <w:rsid w:val="00ED6684"/>
    <w:rsid w:val="00FA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15DBA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69AC"/>
    <w:rPr>
      <w:rFonts w:ascii="Tahoma" w:hAnsi="Tahoma" w:cs="Tahoma"/>
      <w:sz w:val="16"/>
      <w:szCs w:val="16"/>
      <w:lang w:val="en-GB"/>
    </w:rPr>
  </w:style>
  <w:style w:type="paragraph" w:styleId="Luettelokappale">
    <w:name w:val="List Paragraph"/>
    <w:basedOn w:val="Normaali"/>
    <w:uiPriority w:val="34"/>
    <w:qFormat/>
    <w:rsid w:val="00271E8F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9B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Kappaleenoletusfontti"/>
    <w:rsid w:val="009B3273"/>
  </w:style>
  <w:style w:type="character" w:styleId="Voimakas">
    <w:name w:val="Strong"/>
    <w:basedOn w:val="Kappaleenoletusfontti"/>
    <w:uiPriority w:val="22"/>
    <w:qFormat/>
    <w:rsid w:val="009B3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15DBA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69AC"/>
    <w:rPr>
      <w:rFonts w:ascii="Tahoma" w:hAnsi="Tahoma" w:cs="Tahoma"/>
      <w:sz w:val="16"/>
      <w:szCs w:val="16"/>
      <w:lang w:val="en-GB"/>
    </w:rPr>
  </w:style>
  <w:style w:type="paragraph" w:styleId="Luettelokappale">
    <w:name w:val="List Paragraph"/>
    <w:basedOn w:val="Normaali"/>
    <w:uiPriority w:val="34"/>
    <w:qFormat/>
    <w:rsid w:val="00271E8F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9B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Kappaleenoletusfontti"/>
    <w:rsid w:val="009B3273"/>
  </w:style>
  <w:style w:type="character" w:styleId="Voimakas">
    <w:name w:val="Strong"/>
    <w:basedOn w:val="Kappaleenoletusfontti"/>
    <w:uiPriority w:val="22"/>
    <w:qFormat/>
    <w:rsid w:val="009B3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</dc:creator>
  <cp:lastModifiedBy>Antero</cp:lastModifiedBy>
  <cp:revision>4</cp:revision>
  <dcterms:created xsi:type="dcterms:W3CDTF">2015-09-09T07:22:00Z</dcterms:created>
  <dcterms:modified xsi:type="dcterms:W3CDTF">2015-09-09T09:12:00Z</dcterms:modified>
</cp:coreProperties>
</file>